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C4" w:rsidRDefault="00D47596" w:rsidP="00D47596">
      <w:pPr>
        <w:jc w:val="center"/>
        <w:rPr>
          <w:rStyle w:val="a5"/>
          <w:rFonts w:ascii="Arial" w:hAnsi="Arial" w:cs="Arial" w:hint="eastAsia"/>
          <w:color w:val="000000"/>
          <w:sz w:val="30"/>
          <w:szCs w:val="30"/>
          <w:shd w:val="clear" w:color="auto" w:fill="FFFFFF"/>
        </w:rPr>
      </w:pPr>
      <w:r>
        <w:rPr>
          <w:rStyle w:val="a5"/>
          <w:rFonts w:ascii="Arial" w:hAnsi="Arial" w:cs="Arial"/>
          <w:color w:val="000000"/>
          <w:sz w:val="30"/>
          <w:szCs w:val="30"/>
          <w:shd w:val="clear" w:color="auto" w:fill="FFFFFF"/>
        </w:rPr>
        <w:t>广东省科学技术厅关于</w:t>
      </w:r>
      <w:r>
        <w:rPr>
          <w:rStyle w:val="a5"/>
          <w:rFonts w:ascii="Arial" w:hAnsi="Arial" w:cs="Arial"/>
          <w:color w:val="000000"/>
          <w:sz w:val="30"/>
          <w:szCs w:val="30"/>
          <w:shd w:val="clear" w:color="auto" w:fill="FFFFFF"/>
        </w:rPr>
        <w:t>“</w:t>
      </w:r>
      <w:r>
        <w:rPr>
          <w:rStyle w:val="a5"/>
          <w:rFonts w:ascii="Arial" w:hAnsi="Arial" w:cs="Arial"/>
          <w:color w:val="000000"/>
          <w:sz w:val="30"/>
          <w:szCs w:val="30"/>
          <w:shd w:val="clear" w:color="auto" w:fill="FFFFFF"/>
        </w:rPr>
        <w:t>省重大科技成果登记核准</w:t>
      </w:r>
      <w:r>
        <w:rPr>
          <w:rStyle w:val="a5"/>
          <w:rFonts w:ascii="Arial" w:hAnsi="Arial" w:cs="Arial"/>
          <w:color w:val="000000"/>
          <w:sz w:val="30"/>
          <w:szCs w:val="30"/>
          <w:shd w:val="clear" w:color="auto" w:fill="FFFFFF"/>
        </w:rPr>
        <w:t>”</w:t>
      </w:r>
      <w:r>
        <w:rPr>
          <w:rStyle w:val="a5"/>
          <w:rFonts w:ascii="Arial" w:hAnsi="Arial" w:cs="Arial"/>
          <w:color w:val="000000"/>
          <w:sz w:val="30"/>
          <w:szCs w:val="30"/>
          <w:shd w:val="clear" w:color="auto" w:fill="FFFFFF"/>
        </w:rPr>
        <w:t>职能转移到社会组织机构的通知</w:t>
      </w:r>
    </w:p>
    <w:p w:rsidR="00D47596" w:rsidRPr="00D47596" w:rsidRDefault="00D47596" w:rsidP="00D47596">
      <w:pPr>
        <w:widowControl/>
        <w:spacing w:before="100" w:beforeAutospacing="1" w:after="100" w:afterAutospacing="1"/>
        <w:jc w:val="right"/>
        <w:rPr>
          <w:rFonts w:ascii="宋体" w:eastAsia="宋体" w:hAnsi="宋体" w:cs="宋体"/>
          <w:kern w:val="0"/>
          <w:sz w:val="24"/>
          <w:szCs w:val="24"/>
        </w:rPr>
      </w:pPr>
      <w:r w:rsidRPr="00D47596">
        <w:rPr>
          <w:rFonts w:ascii="宋体" w:eastAsia="宋体" w:hAnsi="宋体" w:cs="宋体"/>
          <w:kern w:val="0"/>
          <w:sz w:val="24"/>
          <w:szCs w:val="24"/>
        </w:rPr>
        <w:t>粤科</w:t>
      </w:r>
      <w:proofErr w:type="gramStart"/>
      <w:r w:rsidRPr="00D47596">
        <w:rPr>
          <w:rFonts w:ascii="宋体" w:eastAsia="宋体" w:hAnsi="宋体" w:cs="宋体"/>
          <w:kern w:val="0"/>
          <w:sz w:val="24"/>
          <w:szCs w:val="24"/>
        </w:rPr>
        <w:t>函管</w:t>
      </w:r>
      <w:proofErr w:type="gramEnd"/>
      <w:r w:rsidRPr="00D47596">
        <w:rPr>
          <w:rFonts w:ascii="宋体" w:eastAsia="宋体" w:hAnsi="宋体" w:cs="宋体"/>
          <w:kern w:val="0"/>
          <w:sz w:val="24"/>
          <w:szCs w:val="24"/>
        </w:rPr>
        <w:t>字〔2014〕549号</w:t>
      </w:r>
    </w:p>
    <w:p w:rsidR="00D47596" w:rsidRPr="00D47596" w:rsidRDefault="00D47596" w:rsidP="00D47596">
      <w:pPr>
        <w:widowControl/>
        <w:spacing w:before="100" w:beforeAutospacing="1" w:after="100" w:afterAutospacing="1"/>
        <w:jc w:val="left"/>
        <w:rPr>
          <w:rFonts w:ascii="宋体" w:eastAsia="宋体" w:hAnsi="宋体" w:cs="宋体"/>
          <w:kern w:val="0"/>
          <w:sz w:val="24"/>
          <w:szCs w:val="24"/>
        </w:rPr>
      </w:pPr>
      <w:r w:rsidRPr="00D47596">
        <w:rPr>
          <w:rFonts w:ascii="宋体" w:eastAsia="宋体" w:hAnsi="宋体" w:cs="宋体"/>
          <w:kern w:val="0"/>
          <w:sz w:val="24"/>
          <w:szCs w:val="24"/>
        </w:rPr>
        <w:t>各地级以上市科技局（委）、顺德区经济和科技促进局，省直有关部门，各有关高校、科研院所，各有关单位：</w:t>
      </w:r>
      <w:r w:rsidRPr="00D47596">
        <w:rPr>
          <w:rFonts w:ascii="宋体" w:eastAsia="宋体" w:hAnsi="宋体" w:cs="宋体"/>
          <w:kern w:val="0"/>
          <w:sz w:val="24"/>
          <w:szCs w:val="24"/>
        </w:rPr>
        <w:br/>
      </w:r>
      <w:bookmarkStart w:id="0" w:name="_GoBack"/>
      <w:bookmarkEnd w:id="0"/>
      <w:r w:rsidRPr="00D47596">
        <w:rPr>
          <w:rFonts w:ascii="宋体" w:eastAsia="宋体" w:hAnsi="宋体" w:cs="宋体"/>
          <w:kern w:val="0"/>
          <w:sz w:val="24"/>
          <w:szCs w:val="24"/>
        </w:rPr>
        <w:br/>
        <w:t xml:space="preserve">　　根据《广东省人民政府2012年行政审批制度改革事项目录（第一批）》（粤府令第169号）精神和《印发政府向社会转移职能工作方案的通知》（粤机编〔2012〕22号）的要求，经过资格审核、专家评审等竞争职能转移有关工作程序，确定“省重大科技成果登记核准”职能由广东省科学学与科技管理研究会和广东省未来预测研究会承接。 </w:t>
      </w:r>
      <w:r w:rsidRPr="00D47596">
        <w:rPr>
          <w:rFonts w:ascii="宋体" w:eastAsia="宋体" w:hAnsi="宋体" w:cs="宋体"/>
          <w:kern w:val="0"/>
          <w:sz w:val="24"/>
          <w:szCs w:val="24"/>
        </w:rPr>
        <w:br/>
      </w:r>
      <w:r w:rsidRPr="00D47596">
        <w:rPr>
          <w:rFonts w:ascii="宋体" w:eastAsia="宋体" w:hAnsi="宋体" w:cs="宋体"/>
          <w:kern w:val="0"/>
          <w:sz w:val="24"/>
          <w:szCs w:val="24"/>
        </w:rPr>
        <w:br/>
        <w:t xml:space="preserve">　　一、联系方式</w:t>
      </w:r>
      <w:r w:rsidRPr="00D47596">
        <w:rPr>
          <w:rFonts w:ascii="宋体" w:eastAsia="宋体" w:hAnsi="宋体" w:cs="宋体"/>
          <w:kern w:val="0"/>
          <w:sz w:val="24"/>
          <w:szCs w:val="24"/>
        </w:rPr>
        <w:br/>
        <w:t xml:space="preserve">　　（一） 广东省科学学与科技管理研究会</w:t>
      </w:r>
      <w:r w:rsidRPr="00D47596">
        <w:rPr>
          <w:rFonts w:ascii="宋体" w:eastAsia="宋体" w:hAnsi="宋体" w:cs="宋体"/>
          <w:kern w:val="0"/>
          <w:sz w:val="24"/>
          <w:szCs w:val="24"/>
        </w:rPr>
        <w:br/>
        <w:t xml:space="preserve">　　网址：http：//www.chinastm.org/</w:t>
      </w:r>
      <w:r w:rsidRPr="00D47596">
        <w:rPr>
          <w:rFonts w:ascii="宋体" w:eastAsia="宋体" w:hAnsi="宋体" w:cs="宋体"/>
          <w:kern w:val="0"/>
          <w:sz w:val="24"/>
          <w:szCs w:val="24"/>
        </w:rPr>
        <w:br/>
        <w:t xml:space="preserve">　　电话：83517764 </w:t>
      </w:r>
      <w:r w:rsidRPr="00D47596">
        <w:rPr>
          <w:rFonts w:ascii="宋体" w:eastAsia="宋体" w:hAnsi="宋体" w:cs="宋体"/>
          <w:kern w:val="0"/>
          <w:sz w:val="24"/>
          <w:szCs w:val="24"/>
        </w:rPr>
        <w:br/>
      </w:r>
      <w:r w:rsidRPr="00D47596">
        <w:rPr>
          <w:rFonts w:ascii="宋体" w:eastAsia="宋体" w:hAnsi="宋体" w:cs="宋体"/>
          <w:kern w:val="0"/>
          <w:sz w:val="24"/>
          <w:szCs w:val="24"/>
        </w:rPr>
        <w:br/>
        <w:t xml:space="preserve">　　（二） 广东省未来预测研究会</w:t>
      </w:r>
      <w:r w:rsidRPr="00D47596">
        <w:rPr>
          <w:rFonts w:ascii="宋体" w:eastAsia="宋体" w:hAnsi="宋体" w:cs="宋体"/>
          <w:kern w:val="0"/>
          <w:sz w:val="24"/>
          <w:szCs w:val="24"/>
        </w:rPr>
        <w:br/>
        <w:t xml:space="preserve">　　网址：http：//www.gdfuture.org/</w:t>
      </w:r>
      <w:r w:rsidRPr="00D47596">
        <w:rPr>
          <w:rFonts w:ascii="宋体" w:eastAsia="宋体" w:hAnsi="宋体" w:cs="宋体"/>
          <w:kern w:val="0"/>
          <w:sz w:val="24"/>
          <w:szCs w:val="24"/>
        </w:rPr>
        <w:br/>
        <w:t xml:space="preserve">　　电话：87683601</w:t>
      </w:r>
      <w:r w:rsidRPr="00D47596">
        <w:rPr>
          <w:rFonts w:ascii="宋体" w:eastAsia="宋体" w:hAnsi="宋体" w:cs="宋体"/>
          <w:kern w:val="0"/>
          <w:sz w:val="24"/>
          <w:szCs w:val="24"/>
        </w:rPr>
        <w:br/>
      </w:r>
      <w:r w:rsidRPr="00D47596">
        <w:rPr>
          <w:rFonts w:ascii="宋体" w:eastAsia="宋体" w:hAnsi="宋体" w:cs="宋体"/>
          <w:kern w:val="0"/>
          <w:sz w:val="24"/>
          <w:szCs w:val="24"/>
        </w:rPr>
        <w:br/>
        <w:t xml:space="preserve">　　二、登记机构使用的公章名为</w:t>
      </w:r>
      <w:r w:rsidRPr="00D47596">
        <w:rPr>
          <w:rFonts w:ascii="宋体" w:eastAsia="宋体" w:hAnsi="宋体" w:cs="宋体"/>
          <w:kern w:val="0"/>
          <w:sz w:val="24"/>
          <w:szCs w:val="24"/>
        </w:rPr>
        <w:br/>
      </w:r>
      <w:r w:rsidRPr="00D47596">
        <w:rPr>
          <w:rFonts w:ascii="宋体" w:eastAsia="宋体" w:hAnsi="宋体" w:cs="宋体"/>
          <w:kern w:val="0"/>
          <w:sz w:val="24"/>
          <w:szCs w:val="24"/>
        </w:rPr>
        <w:br/>
        <w:t xml:space="preserve">　　（一） 广东省科学学与科技管理研究会启用：“广东省科技成果登记专用章（1）”。</w:t>
      </w:r>
      <w:r w:rsidRPr="00D47596">
        <w:rPr>
          <w:rFonts w:ascii="宋体" w:eastAsia="宋体" w:hAnsi="宋体" w:cs="宋体"/>
          <w:kern w:val="0"/>
          <w:sz w:val="24"/>
          <w:szCs w:val="24"/>
        </w:rPr>
        <w:br/>
      </w:r>
      <w:r w:rsidRPr="00D47596">
        <w:rPr>
          <w:rFonts w:ascii="宋体" w:eastAsia="宋体" w:hAnsi="宋体" w:cs="宋体"/>
          <w:kern w:val="0"/>
          <w:sz w:val="24"/>
          <w:szCs w:val="24"/>
        </w:rPr>
        <w:br/>
        <w:t xml:space="preserve">　　（二） 广东省未来预测研究会启用：“广东省科技成果登记专用章（2）”。</w:t>
      </w:r>
      <w:r w:rsidRPr="00D47596">
        <w:rPr>
          <w:rFonts w:ascii="宋体" w:eastAsia="宋体" w:hAnsi="宋体" w:cs="宋体"/>
          <w:kern w:val="0"/>
          <w:sz w:val="24"/>
          <w:szCs w:val="24"/>
        </w:rPr>
        <w:br/>
      </w:r>
      <w:r w:rsidRPr="00D47596">
        <w:rPr>
          <w:rFonts w:ascii="宋体" w:eastAsia="宋体" w:hAnsi="宋体" w:cs="宋体"/>
          <w:kern w:val="0"/>
          <w:sz w:val="24"/>
          <w:szCs w:val="24"/>
        </w:rPr>
        <w:br/>
        <w:t xml:space="preserve">　　特此通知。</w:t>
      </w:r>
    </w:p>
    <w:p w:rsidR="00D47596" w:rsidRPr="00D47596" w:rsidRDefault="00D47596" w:rsidP="00D47596">
      <w:pPr>
        <w:widowControl/>
        <w:spacing w:before="100" w:beforeAutospacing="1" w:after="100" w:afterAutospacing="1"/>
        <w:jc w:val="left"/>
        <w:rPr>
          <w:rFonts w:ascii="宋体" w:eastAsia="宋体" w:hAnsi="宋体" w:cs="宋体"/>
          <w:kern w:val="0"/>
          <w:sz w:val="24"/>
          <w:szCs w:val="24"/>
        </w:rPr>
      </w:pPr>
      <w:r w:rsidRPr="00D47596">
        <w:rPr>
          <w:rFonts w:ascii="宋体" w:eastAsia="宋体" w:hAnsi="宋体" w:cs="宋体"/>
          <w:kern w:val="0"/>
          <w:sz w:val="24"/>
          <w:szCs w:val="24"/>
        </w:rPr>
        <w:t> </w:t>
      </w:r>
    </w:p>
    <w:p w:rsidR="00D47596" w:rsidRPr="00D47596" w:rsidRDefault="00D47596" w:rsidP="00D47596">
      <w:pPr>
        <w:widowControl/>
        <w:spacing w:before="100" w:beforeAutospacing="1" w:after="100" w:afterAutospacing="1"/>
        <w:jc w:val="right"/>
        <w:rPr>
          <w:rFonts w:ascii="宋体" w:eastAsia="宋体" w:hAnsi="宋体" w:cs="宋体"/>
          <w:kern w:val="0"/>
          <w:sz w:val="24"/>
          <w:szCs w:val="24"/>
        </w:rPr>
      </w:pPr>
      <w:r w:rsidRPr="00D47596">
        <w:rPr>
          <w:rFonts w:ascii="宋体" w:eastAsia="宋体" w:hAnsi="宋体" w:cs="宋体"/>
          <w:kern w:val="0"/>
          <w:sz w:val="24"/>
          <w:szCs w:val="24"/>
        </w:rPr>
        <w:t>省科技厅</w:t>
      </w:r>
      <w:r w:rsidRPr="00D47596">
        <w:rPr>
          <w:rFonts w:ascii="宋体" w:eastAsia="宋体" w:hAnsi="宋体" w:cs="宋体"/>
          <w:kern w:val="0"/>
          <w:sz w:val="24"/>
          <w:szCs w:val="24"/>
        </w:rPr>
        <w:br/>
        <w:t>2014年5月9日</w:t>
      </w:r>
      <w:r w:rsidRPr="00D47596">
        <w:rPr>
          <w:rFonts w:ascii="宋体" w:eastAsia="宋体" w:hAnsi="宋体" w:cs="宋体"/>
          <w:kern w:val="0"/>
          <w:sz w:val="24"/>
          <w:szCs w:val="24"/>
        </w:rPr>
        <w:br/>
        <w:t> </w:t>
      </w:r>
    </w:p>
    <w:p w:rsidR="00D47596" w:rsidRDefault="00D47596" w:rsidP="00D47596">
      <w:pPr>
        <w:jc w:val="left"/>
      </w:pPr>
    </w:p>
    <w:sectPr w:rsidR="00D47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AA" w:rsidRDefault="00E953AA" w:rsidP="00D47596">
      <w:r>
        <w:separator/>
      </w:r>
    </w:p>
  </w:endnote>
  <w:endnote w:type="continuationSeparator" w:id="0">
    <w:p w:rsidR="00E953AA" w:rsidRDefault="00E953AA" w:rsidP="00D4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AA" w:rsidRDefault="00E953AA" w:rsidP="00D47596">
      <w:r>
        <w:separator/>
      </w:r>
    </w:p>
  </w:footnote>
  <w:footnote w:type="continuationSeparator" w:id="0">
    <w:p w:rsidR="00E953AA" w:rsidRDefault="00E953AA" w:rsidP="00D47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33"/>
    <w:rsid w:val="007F54CF"/>
    <w:rsid w:val="00D23433"/>
    <w:rsid w:val="00D47596"/>
    <w:rsid w:val="00D62B4D"/>
    <w:rsid w:val="00E9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596"/>
    <w:rPr>
      <w:sz w:val="18"/>
      <w:szCs w:val="18"/>
    </w:rPr>
  </w:style>
  <w:style w:type="paragraph" w:styleId="a4">
    <w:name w:val="footer"/>
    <w:basedOn w:val="a"/>
    <w:link w:val="Char0"/>
    <w:uiPriority w:val="99"/>
    <w:unhideWhenUsed/>
    <w:rsid w:val="00D47596"/>
    <w:pPr>
      <w:tabs>
        <w:tab w:val="center" w:pos="4153"/>
        <w:tab w:val="right" w:pos="8306"/>
      </w:tabs>
      <w:snapToGrid w:val="0"/>
      <w:jc w:val="left"/>
    </w:pPr>
    <w:rPr>
      <w:sz w:val="18"/>
      <w:szCs w:val="18"/>
    </w:rPr>
  </w:style>
  <w:style w:type="character" w:customStyle="1" w:styleId="Char0">
    <w:name w:val="页脚 Char"/>
    <w:basedOn w:val="a0"/>
    <w:link w:val="a4"/>
    <w:uiPriority w:val="99"/>
    <w:rsid w:val="00D47596"/>
    <w:rPr>
      <w:sz w:val="18"/>
      <w:szCs w:val="18"/>
    </w:rPr>
  </w:style>
  <w:style w:type="character" w:styleId="a5">
    <w:name w:val="Strong"/>
    <w:basedOn w:val="a0"/>
    <w:uiPriority w:val="22"/>
    <w:qFormat/>
    <w:rsid w:val="00D47596"/>
    <w:rPr>
      <w:b/>
      <w:bCs/>
    </w:rPr>
  </w:style>
  <w:style w:type="paragraph" w:styleId="a6">
    <w:name w:val="Normal (Web)"/>
    <w:basedOn w:val="a"/>
    <w:uiPriority w:val="99"/>
    <w:semiHidden/>
    <w:unhideWhenUsed/>
    <w:rsid w:val="00D4759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47596"/>
  </w:style>
  <w:style w:type="character" w:styleId="a7">
    <w:name w:val="Hyperlink"/>
    <w:basedOn w:val="a0"/>
    <w:uiPriority w:val="99"/>
    <w:semiHidden/>
    <w:unhideWhenUsed/>
    <w:rsid w:val="00D475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7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7596"/>
    <w:rPr>
      <w:sz w:val="18"/>
      <w:szCs w:val="18"/>
    </w:rPr>
  </w:style>
  <w:style w:type="paragraph" w:styleId="a4">
    <w:name w:val="footer"/>
    <w:basedOn w:val="a"/>
    <w:link w:val="Char0"/>
    <w:uiPriority w:val="99"/>
    <w:unhideWhenUsed/>
    <w:rsid w:val="00D47596"/>
    <w:pPr>
      <w:tabs>
        <w:tab w:val="center" w:pos="4153"/>
        <w:tab w:val="right" w:pos="8306"/>
      </w:tabs>
      <w:snapToGrid w:val="0"/>
      <w:jc w:val="left"/>
    </w:pPr>
    <w:rPr>
      <w:sz w:val="18"/>
      <w:szCs w:val="18"/>
    </w:rPr>
  </w:style>
  <w:style w:type="character" w:customStyle="1" w:styleId="Char0">
    <w:name w:val="页脚 Char"/>
    <w:basedOn w:val="a0"/>
    <w:link w:val="a4"/>
    <w:uiPriority w:val="99"/>
    <w:rsid w:val="00D47596"/>
    <w:rPr>
      <w:sz w:val="18"/>
      <w:szCs w:val="18"/>
    </w:rPr>
  </w:style>
  <w:style w:type="character" w:styleId="a5">
    <w:name w:val="Strong"/>
    <w:basedOn w:val="a0"/>
    <w:uiPriority w:val="22"/>
    <w:qFormat/>
    <w:rsid w:val="00D47596"/>
    <w:rPr>
      <w:b/>
      <w:bCs/>
    </w:rPr>
  </w:style>
  <w:style w:type="paragraph" w:styleId="a6">
    <w:name w:val="Normal (Web)"/>
    <w:basedOn w:val="a"/>
    <w:uiPriority w:val="99"/>
    <w:semiHidden/>
    <w:unhideWhenUsed/>
    <w:rsid w:val="00D4759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47596"/>
  </w:style>
  <w:style w:type="character" w:styleId="a7">
    <w:name w:val="Hyperlink"/>
    <w:basedOn w:val="a0"/>
    <w:uiPriority w:val="99"/>
    <w:semiHidden/>
    <w:unhideWhenUsed/>
    <w:rsid w:val="00D47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33623">
      <w:bodyDiv w:val="1"/>
      <w:marLeft w:val="0"/>
      <w:marRight w:val="0"/>
      <w:marTop w:val="0"/>
      <w:marBottom w:val="0"/>
      <w:divBdr>
        <w:top w:val="none" w:sz="0" w:space="0" w:color="auto"/>
        <w:left w:val="none" w:sz="0" w:space="0" w:color="auto"/>
        <w:bottom w:val="none" w:sz="0" w:space="0" w:color="auto"/>
        <w:right w:val="none" w:sz="0" w:space="0" w:color="auto"/>
      </w:divBdr>
      <w:divsChild>
        <w:div w:id="194778804">
          <w:marLeft w:val="0"/>
          <w:marRight w:val="0"/>
          <w:marTop w:val="0"/>
          <w:marBottom w:val="0"/>
          <w:divBdr>
            <w:top w:val="none" w:sz="0" w:space="0" w:color="auto"/>
            <w:left w:val="none" w:sz="0" w:space="0" w:color="auto"/>
            <w:bottom w:val="none" w:sz="0" w:space="0" w:color="auto"/>
            <w:right w:val="none" w:sz="0" w:space="0" w:color="auto"/>
          </w:divBdr>
          <w:divsChild>
            <w:div w:id="786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zzy</dc:creator>
  <cp:keywords/>
  <dc:description/>
  <cp:lastModifiedBy>zzy</cp:lastModifiedBy>
  <cp:revision>2</cp:revision>
  <dcterms:created xsi:type="dcterms:W3CDTF">2017-03-06T08:14:00Z</dcterms:created>
  <dcterms:modified xsi:type="dcterms:W3CDTF">2017-03-06T08:15:00Z</dcterms:modified>
</cp:coreProperties>
</file>