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0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创新项目和科技创新平台中期考核评议表</w:t>
      </w:r>
    </w:p>
    <w:tbl>
      <w:tblPr>
        <w:tblStyle w:val="4"/>
        <w:tblW w:w="9751" w:type="dxa"/>
        <w:tblInd w:w="-28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54"/>
        <w:gridCol w:w="27"/>
        <w:gridCol w:w="118"/>
        <w:gridCol w:w="24"/>
        <w:gridCol w:w="1453"/>
        <w:gridCol w:w="955"/>
        <w:gridCol w:w="908"/>
        <w:gridCol w:w="229"/>
        <w:gridCol w:w="1136"/>
        <w:gridCol w:w="180"/>
        <w:gridCol w:w="1096"/>
        <w:gridCol w:w="17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68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项目名称</w:t>
            </w:r>
          </w:p>
        </w:tc>
        <w:tc>
          <w:tcPr>
            <w:tcW w:w="7683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68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项目承担单位</w:t>
            </w:r>
          </w:p>
        </w:tc>
        <w:tc>
          <w:tcPr>
            <w:tcW w:w="7683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75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项目成果信息（单位：项数）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75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主要成果信息（以下指标均为可选项，非必填项）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35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成果内容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单位自评（供单位填写）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单位自评（仅供单位填写）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专家评审（供专家填写）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合同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指标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完成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情况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目标实现程度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自评（%）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审核数值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目标实现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程度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评价（%）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技术水平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其中：指标1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指标2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专利申请（件）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其中：发明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ind w:firstLine="884" w:firstLineChars="42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实用新型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ind w:firstLine="884" w:firstLineChars="42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外观设计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ind w:firstLine="317" w:firstLineChars="15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其中：国际专利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专利授权（件）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其中：发明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ind w:firstLine="884" w:firstLineChars="42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实用新型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ind w:firstLine="884" w:firstLineChars="42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外观设计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ind w:firstLine="317" w:firstLineChars="151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其中：国际专利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软件著作权（项）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获国家级奖项（项）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获省级奖项（项）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新产品（个）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新材料（种）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新装备（台/套）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新工艺（或新方法、新模式）（个）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0" w:type="dxa"/>
            <w:gridSpan w:val="3"/>
            <w:vMerge w:val="restar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引进人才（人）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高层次人才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0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创新团队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培养人才（人）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4"/>
              </w:rPr>
              <w:t>科技人才奖励（人）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技术标准制定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牵头（个）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参与（个）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新服务（项）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技术研究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开发成果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攻克共性技术</w:t>
            </w: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攻克关键技术</w:t>
            </w: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其他成果</w:t>
            </w: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5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经济效益信息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累计年新增产值（万元） 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累计年新增利税（万元）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累计年新增出口创汇（万美元）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年新增销售值（万元）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成果转化数量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成果转化效益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5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社会效益信息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服务效益</w:t>
            </w:r>
          </w:p>
        </w:tc>
        <w:tc>
          <w:tcPr>
            <w:tcW w:w="197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技术服务数量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7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服务企业数量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7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服务政府决策部门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社会效益</w:t>
            </w:r>
          </w:p>
        </w:tc>
        <w:tc>
          <w:tcPr>
            <w:tcW w:w="19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新增就业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7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公共效益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环境效益</w:t>
            </w:r>
          </w:p>
        </w:tc>
        <w:tc>
          <w:tcPr>
            <w:tcW w:w="197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自然环境效益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节能减排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4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其他效益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7030A0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5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考评</w:t>
            </w:r>
            <w:r>
              <w:rPr>
                <w:rFonts w:ascii="Times New Roman" w:hAnsi="Times New Roman" w:eastAsia="宋体" w:cs="Times New Roman"/>
                <w:szCs w:val="24"/>
              </w:rPr>
              <w:t>意见：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（简要说明理由）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9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考评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专家签字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 xml:space="preserve">     年    月    日</w:t>
            </w:r>
          </w:p>
        </w:tc>
      </w:tr>
    </w:tbl>
    <w:p>
      <w:pPr>
        <w:spacing w:line="360" w:lineRule="auto"/>
        <w:ind w:firstLine="570"/>
        <w:jc w:val="left"/>
        <w:rPr>
          <w:rFonts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b/>
          <w:bCs/>
          <w:color w:val="FF0000"/>
          <w:szCs w:val="21"/>
        </w:rPr>
        <w:t>备注：总分为100分，其中创新指标（成果指标、人才引进、成果转化等）占30分，经济效益指标（经营收入、其他收入等）占50分，社会效益（解决就业、科技服务等）占20分。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8"/>
    <w:rsid w:val="0009442C"/>
    <w:rsid w:val="00124C90"/>
    <w:rsid w:val="00186041"/>
    <w:rsid w:val="002A1A43"/>
    <w:rsid w:val="0030396F"/>
    <w:rsid w:val="00480E3C"/>
    <w:rsid w:val="00695F3A"/>
    <w:rsid w:val="007819E8"/>
    <w:rsid w:val="009900FE"/>
    <w:rsid w:val="00AB0644"/>
    <w:rsid w:val="00E76881"/>
    <w:rsid w:val="18A4298E"/>
    <w:rsid w:val="302853A2"/>
    <w:rsid w:val="56983FA8"/>
    <w:rsid w:val="573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851</Characters>
  <Lines>7</Lines>
  <Paragraphs>1</Paragraphs>
  <TotalTime>1</TotalTime>
  <ScaleCrop>false</ScaleCrop>
  <LinksUpToDate>false</LinksUpToDate>
  <CharactersWithSpaces>999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2020-05-09T02:35:00Z</dcterms:created>
  <dc:creator>luodm</dc:creator>
  <cp:lastModifiedBy>scutkjy</cp:lastModifiedBy>
  <dcterms:modified xsi:type="dcterms:W3CDTF">2022-07-25T05:51:51Z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E57758927A03454C9129896817B397B1</vt:lpwstr>
  </property>
</Properties>
</file>