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CFB" w:rsidRPr="002A2CA7" w:rsidRDefault="001076D7" w:rsidP="002A2CA7">
      <w:pPr>
        <w:pStyle w:val="1"/>
        <w:spacing w:line="564" w:lineRule="exact"/>
        <w:jc w:val="center"/>
        <w:rPr>
          <w:b w:val="0"/>
          <w:bCs w:val="0"/>
          <w:lang w:eastAsia="zh-CN"/>
        </w:rPr>
      </w:pPr>
      <w:bookmarkStart w:id="0" w:name="_GoBack"/>
      <w:bookmarkEnd w:id="0"/>
      <w:r>
        <w:rPr>
          <w:rFonts w:cs="宋体"/>
          <w:lang w:eastAsia="zh-CN"/>
        </w:rPr>
        <w:t>项目经费查询流程</w:t>
      </w:r>
    </w:p>
    <w:p w:rsidR="00447CFB" w:rsidRPr="002A2CA7" w:rsidRDefault="001076D7" w:rsidP="00D23326">
      <w:pPr>
        <w:pStyle w:val="2"/>
        <w:spacing w:before="334"/>
        <w:ind w:left="720"/>
        <w:rPr>
          <w:sz w:val="28"/>
          <w:szCs w:val="28"/>
          <w:lang w:eastAsia="zh-CN"/>
        </w:rPr>
      </w:pPr>
      <w:r w:rsidRPr="002A2CA7">
        <w:rPr>
          <w:sz w:val="28"/>
          <w:szCs w:val="28"/>
          <w:lang w:eastAsia="zh-CN"/>
        </w:rPr>
        <w:t>一、登录方式</w:t>
      </w:r>
    </w:p>
    <w:p w:rsidR="00D23326" w:rsidRPr="00D23326" w:rsidRDefault="00D23326" w:rsidP="00D23326">
      <w:pPr>
        <w:rPr>
          <w:lang w:eastAsia="zh-CN"/>
        </w:rPr>
      </w:pPr>
    </w:p>
    <w:p w:rsidR="00447CFB" w:rsidRDefault="00D23326">
      <w:pPr>
        <w:pStyle w:val="a3"/>
        <w:spacing w:line="338" w:lineRule="auto"/>
        <w:ind w:firstLine="660"/>
        <w:rPr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1</w:t>
      </w:r>
      <w:r w:rsidR="001076D7">
        <w:rPr>
          <w:lang w:eastAsia="zh-CN"/>
        </w:rPr>
        <w:t>、 访问财务处主页：</w:t>
      </w:r>
      <w:r w:rsidRPr="00D23326">
        <w:rPr>
          <w:rFonts w:cs="宋体"/>
          <w:lang w:eastAsia="zh-CN"/>
        </w:rPr>
        <w:t>https://portal.cw.scut.edu.cn/Home</w:t>
      </w:r>
      <w:r w:rsidR="001076D7">
        <w:rPr>
          <w:lang w:eastAsia="zh-CN"/>
        </w:rPr>
        <w:t>，点击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="001076D7">
        <w:rPr>
          <w:rFonts w:ascii="Times New Roman" w:eastAsia="Times New Roman" w:hAnsi="Times New Roman" w:cs="Times New Roman"/>
          <w:lang w:eastAsia="zh-CN"/>
        </w:rPr>
        <w:t>“</w:t>
      </w:r>
      <w:r w:rsidR="001076D7">
        <w:rPr>
          <w:lang w:eastAsia="zh-CN"/>
        </w:rPr>
        <w:t>综合服务平台</w:t>
      </w:r>
      <w:r w:rsidR="001076D7">
        <w:rPr>
          <w:rFonts w:ascii="Times New Roman" w:eastAsia="Times New Roman" w:hAnsi="Times New Roman" w:cs="Times New Roman"/>
          <w:lang w:eastAsia="zh-CN"/>
        </w:rPr>
        <w:t>”</w:t>
      </w:r>
      <w:r w:rsidR="001076D7">
        <w:rPr>
          <w:lang w:eastAsia="zh-CN"/>
        </w:rPr>
        <w:t>即可进入</w:t>
      </w:r>
      <w:r w:rsidR="001076D7">
        <w:rPr>
          <w:rFonts w:ascii="Times New Roman" w:eastAsia="Times New Roman" w:hAnsi="Times New Roman" w:cs="Times New Roman"/>
          <w:lang w:eastAsia="zh-CN"/>
        </w:rPr>
        <w:t>“</w:t>
      </w:r>
      <w:r w:rsidR="00EB636A">
        <w:rPr>
          <w:rFonts w:asciiTheme="minorEastAsia" w:eastAsiaTheme="minorEastAsia" w:hAnsiTheme="minorEastAsia" w:cs="Times New Roman" w:hint="eastAsia"/>
          <w:lang w:eastAsia="zh-CN"/>
        </w:rPr>
        <w:t>财务网上综合服务平台</w:t>
      </w:r>
      <w:r w:rsidR="001076D7">
        <w:rPr>
          <w:rFonts w:ascii="Times New Roman" w:eastAsia="Times New Roman" w:hAnsi="Times New Roman" w:cs="Times New Roman"/>
          <w:lang w:eastAsia="zh-CN"/>
        </w:rPr>
        <w:t>”</w:t>
      </w:r>
      <w:r w:rsidR="001076D7">
        <w:rPr>
          <w:lang w:eastAsia="zh-CN"/>
        </w:rPr>
        <w:t>。</w:t>
      </w:r>
    </w:p>
    <w:p w:rsidR="00447CFB" w:rsidRPr="00D23326" w:rsidRDefault="00447CFB">
      <w:pPr>
        <w:rPr>
          <w:rFonts w:ascii="宋体" w:eastAsia="宋体" w:hAnsi="宋体" w:cs="宋体"/>
          <w:sz w:val="24"/>
          <w:szCs w:val="24"/>
          <w:lang w:eastAsia="zh-CN"/>
        </w:rPr>
      </w:pPr>
    </w:p>
    <w:p w:rsidR="00447CFB" w:rsidRPr="00EB636A" w:rsidRDefault="00D23326" w:rsidP="00EB636A">
      <w:pPr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3076FF7" wp14:editId="7EC35441">
            <wp:extent cx="5556250" cy="3469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B" w:rsidRDefault="001076D7">
      <w:pPr>
        <w:ind w:right="654"/>
        <w:jc w:val="right"/>
        <w:rPr>
          <w:rFonts w:ascii="Microsoft Sans Serif" w:eastAsia="Microsoft Sans Serif" w:hAnsi="Microsoft Sans Serif" w:cs="Microsoft Sans Serif"/>
          <w:sz w:val="18"/>
          <w:szCs w:val="18"/>
          <w:lang w:eastAsia="zh-CN"/>
        </w:rPr>
      </w:pPr>
      <w:r>
        <w:rPr>
          <w:rFonts w:ascii="Microsoft Sans Serif"/>
          <w:w w:val="99"/>
          <w:sz w:val="18"/>
          <w:lang w:eastAsia="zh-CN"/>
        </w:rPr>
        <w:t xml:space="preserve"> </w:t>
      </w:r>
    </w:p>
    <w:p w:rsidR="00447CFB" w:rsidRDefault="00447CFB" w:rsidP="00EB636A">
      <w:pPr>
        <w:rPr>
          <w:rFonts w:ascii="Microsoft Sans Serif" w:hAnsi="Microsoft Sans Serif" w:cs="Microsoft Sans Serif"/>
          <w:sz w:val="18"/>
          <w:szCs w:val="18"/>
          <w:lang w:eastAsia="zh-CN"/>
        </w:rPr>
      </w:pPr>
    </w:p>
    <w:p w:rsidR="00EB636A" w:rsidRPr="00EB636A" w:rsidRDefault="00EB636A" w:rsidP="00EB636A">
      <w:pPr>
        <w:pStyle w:val="a3"/>
        <w:spacing w:before="22"/>
        <w:rPr>
          <w:lang w:eastAsia="zh-CN"/>
        </w:rPr>
      </w:pPr>
      <w:r>
        <w:rPr>
          <w:rFonts w:ascii="Microsoft Sans Serif" w:eastAsia="Microsoft Sans Serif" w:hAnsi="Microsoft Sans Serif" w:cs="Microsoft Sans Serif"/>
          <w:spacing w:val="-18"/>
          <w:lang w:eastAsia="zh-CN"/>
        </w:rPr>
        <w:t>2</w:t>
      </w:r>
      <w:r>
        <w:rPr>
          <w:spacing w:val="-18"/>
          <w:lang w:eastAsia="zh-CN"/>
        </w:rPr>
        <w:t>、</w:t>
      </w:r>
      <w:r>
        <w:rPr>
          <w:spacing w:val="-40"/>
          <w:lang w:eastAsia="zh-CN"/>
        </w:rPr>
        <w:t xml:space="preserve"> </w:t>
      </w:r>
      <w:r>
        <w:rPr>
          <w:lang w:eastAsia="zh-CN"/>
        </w:rPr>
        <w:t>访问学校主页</w:t>
      </w:r>
      <w:r>
        <w:rPr>
          <w:rFonts w:ascii="Microsoft Sans Serif" w:eastAsia="Microsoft Sans Serif" w:hAnsi="Microsoft Sans Serif" w:cs="Microsoft Sans Serif"/>
          <w:lang w:eastAsia="zh-CN"/>
        </w:rPr>
        <w:t>“</w:t>
      </w:r>
      <w:r>
        <w:rPr>
          <w:lang w:eastAsia="zh-CN"/>
        </w:rPr>
        <w:t>办公门户</w:t>
      </w:r>
      <w:r>
        <w:rPr>
          <w:rFonts w:ascii="Microsoft Sans Serif" w:eastAsia="Microsoft Sans Serif" w:hAnsi="Microsoft Sans Serif" w:cs="Microsoft Sans Serif"/>
          <w:lang w:eastAsia="zh-CN"/>
        </w:rPr>
        <w:t>”</w:t>
      </w:r>
      <w:r>
        <w:rPr>
          <w:lang w:eastAsia="zh-CN"/>
        </w:rPr>
        <w:t>进行关联认证。即通过登录学校主页→点击</w:t>
      </w:r>
      <w:r>
        <w:rPr>
          <w:rFonts w:ascii="Microsoft Sans Serif" w:eastAsia="Microsoft Sans Serif" w:hAnsi="Microsoft Sans Serif" w:cs="Microsoft Sans Serif"/>
          <w:spacing w:val="-3"/>
          <w:lang w:eastAsia="zh-CN"/>
        </w:rPr>
        <w:t>“</w:t>
      </w:r>
      <w:r>
        <w:rPr>
          <w:spacing w:val="-3"/>
          <w:lang w:eastAsia="zh-CN"/>
        </w:rPr>
        <w:t>办公门户</w:t>
      </w:r>
      <w:r>
        <w:rPr>
          <w:rFonts w:ascii="Microsoft Sans Serif" w:eastAsia="Microsoft Sans Serif" w:hAnsi="Microsoft Sans Serif" w:cs="Microsoft Sans Serif"/>
          <w:spacing w:val="-3"/>
          <w:lang w:eastAsia="zh-CN"/>
        </w:rPr>
        <w:t>”</w:t>
      </w:r>
      <w:r>
        <w:rPr>
          <w:lang w:eastAsia="zh-CN"/>
        </w:rPr>
        <w:t>→</w:t>
      </w:r>
      <w:r>
        <w:rPr>
          <w:spacing w:val="-3"/>
          <w:lang w:eastAsia="zh-CN"/>
        </w:rPr>
        <w:t>点击</w:t>
      </w:r>
      <w:r>
        <w:rPr>
          <w:rFonts w:ascii="Microsoft Sans Serif" w:eastAsia="Microsoft Sans Serif" w:hAnsi="Microsoft Sans Serif" w:cs="Microsoft Sans Serif"/>
          <w:spacing w:val="-3"/>
          <w:lang w:eastAsia="zh-CN"/>
        </w:rPr>
        <w:t>“</w:t>
      </w:r>
      <w:r>
        <w:rPr>
          <w:spacing w:val="-3"/>
          <w:lang w:eastAsia="zh-CN"/>
        </w:rPr>
        <w:t>财务系统</w:t>
      </w:r>
      <w:r>
        <w:rPr>
          <w:rFonts w:ascii="Microsoft Sans Serif" w:eastAsia="Microsoft Sans Serif" w:hAnsi="Microsoft Sans Serif" w:cs="Microsoft Sans Serif"/>
          <w:spacing w:val="-3"/>
          <w:lang w:eastAsia="zh-CN"/>
        </w:rPr>
        <w:t>”</w:t>
      </w:r>
      <w:r>
        <w:rPr>
          <w:spacing w:val="-3"/>
          <w:lang w:eastAsia="zh-CN"/>
        </w:rPr>
        <w:t>→跳转到</w:t>
      </w:r>
      <w:r>
        <w:rPr>
          <w:rFonts w:ascii="Times New Roman" w:eastAsia="Times New Roman" w:hAnsi="Times New Roman" w:cs="Times New Roman"/>
          <w:lang w:eastAsia="zh-CN"/>
        </w:rPr>
        <w:t>“</w:t>
      </w:r>
      <w:r>
        <w:rPr>
          <w:rFonts w:asciiTheme="minorEastAsia" w:eastAsiaTheme="minorEastAsia" w:hAnsiTheme="minorEastAsia" w:cs="Times New Roman" w:hint="eastAsia"/>
          <w:lang w:eastAsia="zh-CN"/>
        </w:rPr>
        <w:t>财务网上综合服务平台</w:t>
      </w:r>
      <w:r>
        <w:rPr>
          <w:rFonts w:ascii="Times New Roman" w:eastAsia="Times New Roman" w:hAnsi="Times New Roman" w:cs="Times New Roman"/>
          <w:lang w:eastAsia="zh-CN"/>
        </w:rPr>
        <w:t>”</w:t>
      </w:r>
      <w:r>
        <w:rPr>
          <w:spacing w:val="-3"/>
          <w:lang w:eastAsia="zh-CN"/>
        </w:rPr>
        <w:t>，从而实</w:t>
      </w:r>
      <w:r>
        <w:rPr>
          <w:spacing w:val="-99"/>
          <w:lang w:eastAsia="zh-CN"/>
        </w:rPr>
        <w:t xml:space="preserve"> </w:t>
      </w:r>
      <w:r>
        <w:rPr>
          <w:lang w:eastAsia="zh-CN"/>
        </w:rPr>
        <w:t>现与学校办公门户的关联认证。</w:t>
      </w:r>
    </w:p>
    <w:p w:rsidR="00EB636A" w:rsidRDefault="00EB636A" w:rsidP="00EB636A">
      <w:pPr>
        <w:rPr>
          <w:rFonts w:ascii="Microsoft Sans Serif" w:hAnsi="Microsoft Sans Serif" w:cs="Microsoft Sans Serif"/>
          <w:sz w:val="18"/>
          <w:szCs w:val="18"/>
          <w:lang w:eastAsia="zh-CN"/>
        </w:rPr>
      </w:pPr>
    </w:p>
    <w:p w:rsidR="00EB636A" w:rsidRDefault="00EB636A" w:rsidP="00EB636A">
      <w:pPr>
        <w:rPr>
          <w:rFonts w:ascii="Microsoft Sans Serif" w:hAnsi="Microsoft Sans Serif" w:cs="Microsoft Sans Serif"/>
          <w:sz w:val="18"/>
          <w:szCs w:val="18"/>
          <w:lang w:eastAsia="zh-CN"/>
        </w:rPr>
      </w:pPr>
    </w:p>
    <w:p w:rsidR="00EB636A" w:rsidRPr="00EB636A" w:rsidRDefault="00EB636A" w:rsidP="00EB636A">
      <w:pPr>
        <w:rPr>
          <w:rFonts w:ascii="Microsoft Sans Serif" w:hAnsi="Microsoft Sans Serif" w:cs="Microsoft Sans Serif"/>
          <w:sz w:val="18"/>
          <w:szCs w:val="18"/>
          <w:lang w:eastAsia="zh-CN"/>
        </w:rPr>
        <w:sectPr w:rsidR="00EB636A" w:rsidRPr="00EB636A">
          <w:footerReference w:type="default" r:id="rId8"/>
          <w:type w:val="continuous"/>
          <w:pgSz w:w="11910" w:h="16840"/>
          <w:pgMar w:top="1440" w:right="1480" w:bottom="1380" w:left="1680" w:header="720" w:footer="1197" w:gutter="0"/>
          <w:pgNumType w:start="1"/>
          <w:cols w:space="720"/>
        </w:sectPr>
      </w:pPr>
      <w:r>
        <w:rPr>
          <w:noProof/>
          <w:lang w:eastAsia="zh-CN"/>
        </w:rPr>
        <w:drawing>
          <wp:inline distT="0" distB="0" distL="0" distR="0" wp14:anchorId="6AFF8377" wp14:editId="68C8924B">
            <wp:extent cx="5556250" cy="15690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B" w:rsidRDefault="00447CFB" w:rsidP="002A2CA7">
      <w:pPr>
        <w:pStyle w:val="a3"/>
        <w:spacing w:before="22"/>
        <w:ind w:left="0"/>
        <w:rPr>
          <w:rFonts w:ascii="Microsoft Sans Serif" w:eastAsia="Microsoft Sans Serif" w:hAnsi="Microsoft Sans Serif" w:cs="Microsoft Sans Serif"/>
          <w:lang w:eastAsia="zh-CN"/>
        </w:rPr>
      </w:pPr>
    </w:p>
    <w:p w:rsidR="00447CFB" w:rsidRPr="002A2CA7" w:rsidRDefault="001076D7">
      <w:pPr>
        <w:spacing w:line="451" w:lineRule="auto"/>
        <w:ind w:left="600" w:hanging="8"/>
        <w:rPr>
          <w:rFonts w:ascii="Microsoft Sans Serif" w:hAnsi="Microsoft Sans Serif" w:cs="Microsoft Sans Serif"/>
          <w:b/>
          <w:bCs/>
          <w:w w:val="99"/>
          <w:sz w:val="28"/>
          <w:szCs w:val="28"/>
          <w:lang w:eastAsia="zh-CN"/>
        </w:rPr>
      </w:pPr>
      <w:r w:rsidRPr="002A2CA7">
        <w:rPr>
          <w:rFonts w:ascii="宋体" w:eastAsia="宋体" w:hAnsi="宋体" w:cs="宋体"/>
          <w:b/>
          <w:bCs/>
          <w:sz w:val="28"/>
          <w:szCs w:val="28"/>
          <w:lang w:eastAsia="zh-CN"/>
        </w:rPr>
        <w:t>二、查询流程</w:t>
      </w:r>
      <w:r w:rsidRPr="002A2CA7">
        <w:rPr>
          <w:rFonts w:ascii="Microsoft Sans Serif" w:eastAsia="Microsoft Sans Serif" w:hAnsi="Microsoft Sans Serif" w:cs="Microsoft Sans Serif"/>
          <w:b/>
          <w:bCs/>
          <w:w w:val="99"/>
          <w:sz w:val="28"/>
          <w:szCs w:val="28"/>
          <w:lang w:eastAsia="zh-CN"/>
        </w:rPr>
        <w:t xml:space="preserve"> </w:t>
      </w:r>
    </w:p>
    <w:p w:rsidR="00447CFB" w:rsidRDefault="001076D7">
      <w:pPr>
        <w:spacing w:line="451" w:lineRule="auto"/>
        <w:ind w:left="600" w:hanging="8"/>
        <w:rPr>
          <w:rFonts w:ascii="Microsoft Sans Serif" w:hAnsi="Microsoft Sans Serif" w:cs="Microsoft Sans Serif"/>
          <w:sz w:val="27"/>
          <w:szCs w:val="27"/>
          <w:lang w:eastAsia="zh-CN"/>
        </w:rPr>
      </w:pPr>
      <w:r>
        <w:rPr>
          <w:rFonts w:ascii="宋体" w:eastAsia="宋体" w:hAnsi="宋体" w:cs="宋体"/>
          <w:sz w:val="24"/>
          <w:szCs w:val="24"/>
          <w:lang w:eastAsia="zh-CN"/>
        </w:rPr>
        <w:t>点击</w:t>
      </w:r>
      <w:r w:rsidR="00EB636A">
        <w:rPr>
          <w:rFonts w:ascii="宋体" w:eastAsia="宋体" w:hAnsi="宋体" w:cs="宋体" w:hint="eastAsia"/>
          <w:sz w:val="24"/>
          <w:szCs w:val="24"/>
          <w:lang w:eastAsia="zh-CN"/>
        </w:rPr>
        <w:t>左</w:t>
      </w:r>
      <w:r>
        <w:rPr>
          <w:rFonts w:ascii="宋体" w:eastAsia="宋体" w:hAnsi="宋体" w:cs="宋体"/>
          <w:sz w:val="24"/>
          <w:szCs w:val="24"/>
          <w:lang w:eastAsia="zh-CN"/>
        </w:rPr>
        <w:t>下角“财务查询系统”。如出现网页拦截，请允许访问。</w:t>
      </w:r>
      <w:r>
        <w:rPr>
          <w:rFonts w:ascii="Microsoft Sans Serif" w:eastAsia="Microsoft Sans Serif" w:hAnsi="Microsoft Sans Serif" w:cs="Microsoft Sans Serif"/>
          <w:sz w:val="27"/>
          <w:szCs w:val="27"/>
          <w:lang w:eastAsia="zh-CN"/>
        </w:rPr>
        <w:t xml:space="preserve"> </w:t>
      </w:r>
    </w:p>
    <w:p w:rsidR="00447CFB" w:rsidRDefault="001076D7">
      <w:pPr>
        <w:spacing w:line="451" w:lineRule="auto"/>
        <w:ind w:left="600" w:hanging="8"/>
        <w:rPr>
          <w:rFonts w:ascii="Microsoft Sans Serif" w:hAnsi="Microsoft Sans Serif" w:cs="Microsoft Sans Serif"/>
          <w:sz w:val="27"/>
          <w:szCs w:val="27"/>
          <w:lang w:eastAsia="zh-CN"/>
        </w:rPr>
      </w:pPr>
      <w:r>
        <w:rPr>
          <w:rFonts w:ascii="宋体" w:eastAsia="宋体" w:hAnsi="宋体" w:cs="宋体"/>
          <w:noProof/>
          <w:sz w:val="24"/>
          <w:szCs w:val="24"/>
          <w:lang w:eastAsia="zh-CN"/>
        </w:rPr>
        <w:drawing>
          <wp:inline distT="0" distB="0" distL="0" distR="0">
            <wp:extent cx="4189730" cy="2936240"/>
            <wp:effectExtent l="0" t="0" r="0" b="0"/>
            <wp:docPr id="6" name="图片 6" descr="C:\Users\cw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wc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2107" cy="293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FB" w:rsidRPr="009E6F37" w:rsidRDefault="00447CFB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  <w:lang w:eastAsia="zh-CN"/>
        </w:rPr>
      </w:pPr>
    </w:p>
    <w:p w:rsidR="00447CFB" w:rsidRDefault="009E6F37">
      <w:pPr>
        <w:spacing w:before="86" w:line="326" w:lineRule="auto"/>
        <w:ind w:firstLineChars="200" w:firstLine="482"/>
        <w:rPr>
          <w:sz w:val="24"/>
          <w:szCs w:val="24"/>
          <w:lang w:eastAsia="zh-CN"/>
        </w:rPr>
      </w:pPr>
      <w:r w:rsidRPr="009E6F37">
        <w:rPr>
          <w:rFonts w:ascii="宋体" w:eastAsia="宋体" w:hAnsi="宋体" w:cs="宋体" w:hint="eastAsia"/>
          <w:b/>
          <w:sz w:val="24"/>
          <w:szCs w:val="24"/>
          <w:lang w:eastAsia="zh-CN"/>
        </w:rPr>
        <w:t>1、</w:t>
      </w:r>
      <w:r w:rsidR="00EB636A" w:rsidRPr="009E6F37">
        <w:rPr>
          <w:rFonts w:ascii="宋体" w:eastAsia="宋体" w:hAnsi="宋体" w:cs="宋体" w:hint="eastAsia"/>
          <w:b/>
          <w:sz w:val="24"/>
          <w:szCs w:val="24"/>
          <w:lang w:eastAsia="zh-CN"/>
        </w:rPr>
        <w:t>查询项目明细账。</w:t>
      </w:r>
      <w:r w:rsidR="001076D7">
        <w:rPr>
          <w:rFonts w:hint="eastAsia"/>
          <w:sz w:val="24"/>
          <w:szCs w:val="24"/>
          <w:lang w:eastAsia="zh-CN"/>
        </w:rPr>
        <w:t>点击</w:t>
      </w:r>
      <w:r w:rsidR="001076D7">
        <w:rPr>
          <w:rFonts w:hint="eastAsia"/>
          <w:b/>
          <w:sz w:val="24"/>
          <w:szCs w:val="24"/>
          <w:lang w:eastAsia="zh-CN"/>
        </w:rPr>
        <w:t>个人项目</w:t>
      </w:r>
      <w:r w:rsidR="001076D7">
        <w:rPr>
          <w:rFonts w:hint="eastAsia"/>
          <w:sz w:val="24"/>
          <w:szCs w:val="24"/>
          <w:lang w:eastAsia="zh-CN"/>
        </w:rPr>
        <w:t>，在个人项目下拉菜单中选择“项目明细账”，</w:t>
      </w:r>
      <w:r w:rsidR="001076D7">
        <w:rPr>
          <w:rFonts w:hint="eastAsia"/>
          <w:b/>
          <w:sz w:val="24"/>
          <w:szCs w:val="24"/>
          <w:lang w:eastAsia="zh-CN"/>
        </w:rPr>
        <w:t>输入起始年度日期，</w:t>
      </w:r>
      <w:r w:rsidR="001076D7">
        <w:rPr>
          <w:rFonts w:hint="eastAsia"/>
          <w:sz w:val="24"/>
          <w:szCs w:val="24"/>
          <w:lang w:eastAsia="zh-CN"/>
        </w:rPr>
        <w:t>点击要查询的部门编号和项目编号等信息，</w:t>
      </w:r>
      <w:r w:rsidR="001076D7">
        <w:rPr>
          <w:spacing w:val="-19"/>
          <w:lang w:eastAsia="zh-CN"/>
        </w:rPr>
        <w:t>点击</w:t>
      </w:r>
      <w:r w:rsidR="00D23326">
        <w:rPr>
          <w:rFonts w:hint="eastAsia"/>
          <w:spacing w:val="-19"/>
          <w:lang w:eastAsia="zh-CN"/>
        </w:rPr>
        <w:t>“</w:t>
      </w:r>
      <w:r w:rsidR="00D23326">
        <w:rPr>
          <w:spacing w:val="-19"/>
          <w:lang w:eastAsia="zh-CN"/>
        </w:rPr>
        <w:t>查询</w:t>
      </w:r>
      <w:r w:rsidR="00D23326">
        <w:rPr>
          <w:rFonts w:hint="eastAsia"/>
          <w:spacing w:val="-19"/>
          <w:lang w:eastAsia="zh-CN"/>
        </w:rPr>
        <w:t>”</w:t>
      </w:r>
      <w:r w:rsidR="001076D7">
        <w:rPr>
          <w:rFonts w:hint="eastAsia"/>
          <w:spacing w:val="-19"/>
          <w:lang w:eastAsia="zh-CN"/>
        </w:rPr>
        <w:t>，</w:t>
      </w:r>
      <w:r w:rsidR="001076D7">
        <w:rPr>
          <w:rFonts w:hint="eastAsia"/>
          <w:sz w:val="24"/>
          <w:szCs w:val="24"/>
          <w:lang w:eastAsia="zh-CN"/>
        </w:rPr>
        <w:t>查看项目明细账。</w:t>
      </w:r>
    </w:p>
    <w:p w:rsidR="00447CFB" w:rsidRDefault="001076D7">
      <w:pPr>
        <w:spacing w:before="86" w:line="326" w:lineRule="auto"/>
        <w:ind w:left="720"/>
        <w:rPr>
          <w:sz w:val="24"/>
          <w:szCs w:val="24"/>
          <w:lang w:eastAsia="zh-CN"/>
        </w:rPr>
      </w:pPr>
      <w:r>
        <w:rPr>
          <w:rFonts w:ascii="宋体" w:eastAsia="宋体" w:hAnsi="宋体" w:cs="宋体"/>
          <w:noProof/>
          <w:sz w:val="24"/>
          <w:szCs w:val="24"/>
          <w:lang w:eastAsia="zh-CN"/>
        </w:rPr>
        <w:drawing>
          <wp:inline distT="0" distB="0" distL="0" distR="0">
            <wp:extent cx="4828540" cy="2448560"/>
            <wp:effectExtent l="0" t="0" r="0" b="0"/>
            <wp:docPr id="4" name="图片 4" descr="C:\Users\cwc\AppData\Roaming\Tencent\Users\87719518\TIM\WinTemp\RichOle\V3](K%5`E3XD%~T984@2V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wc\AppData\Roaming\Tencent\Users\87719518\TIM\WinTemp\RichOle\V3](K%5`E3XD%~T984@2VL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2536" cy="245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FB" w:rsidRDefault="00447CFB" w:rsidP="002A2CA7">
      <w:pPr>
        <w:spacing w:before="86" w:line="326" w:lineRule="auto"/>
        <w:rPr>
          <w:lang w:eastAsia="zh-CN"/>
        </w:rPr>
      </w:pPr>
    </w:p>
    <w:p w:rsidR="00447CFB" w:rsidRDefault="00447CFB">
      <w:pPr>
        <w:spacing w:before="3"/>
        <w:rPr>
          <w:rFonts w:ascii="宋体" w:eastAsia="宋体" w:hAnsi="宋体" w:cs="宋体"/>
          <w:sz w:val="15"/>
          <w:szCs w:val="15"/>
          <w:lang w:eastAsia="zh-CN"/>
        </w:rPr>
      </w:pPr>
    </w:p>
    <w:p w:rsidR="00447CFB" w:rsidRDefault="009E6F37">
      <w:pPr>
        <w:pStyle w:val="a3"/>
        <w:spacing w:line="326" w:lineRule="auto"/>
        <w:ind w:firstLineChars="200" w:firstLine="482"/>
        <w:rPr>
          <w:lang w:eastAsia="zh-CN"/>
        </w:rPr>
      </w:pPr>
      <w:r w:rsidRPr="009E6F37">
        <w:rPr>
          <w:rFonts w:ascii="Calibri" w:eastAsiaTheme="minorEastAsia" w:hAnsi="Calibri" w:cs="Calibri" w:hint="eastAsia"/>
          <w:b/>
          <w:lang w:eastAsia="zh-CN"/>
        </w:rPr>
        <w:t>2</w:t>
      </w:r>
      <w:r w:rsidRPr="009E6F37">
        <w:rPr>
          <w:rFonts w:ascii="Calibri" w:eastAsiaTheme="minorEastAsia" w:hAnsi="Calibri" w:cs="Calibri" w:hint="eastAsia"/>
          <w:b/>
          <w:lang w:eastAsia="zh-CN"/>
        </w:rPr>
        <w:t>、</w:t>
      </w:r>
      <w:r w:rsidR="001076D7" w:rsidRPr="009E6F37">
        <w:rPr>
          <w:b/>
          <w:lang w:eastAsia="zh-CN"/>
        </w:rPr>
        <w:t>查询项目决算表</w:t>
      </w:r>
      <w:r w:rsidR="00EB636A" w:rsidRPr="009E6F37">
        <w:rPr>
          <w:rFonts w:hint="eastAsia"/>
          <w:b/>
          <w:lang w:eastAsia="zh-CN"/>
        </w:rPr>
        <w:t>。</w:t>
      </w:r>
      <w:r w:rsidR="001076D7">
        <w:rPr>
          <w:spacing w:val="-5"/>
          <w:lang w:eastAsia="zh-CN"/>
        </w:rPr>
        <w:t>从右上角“个人项目”下拉菜单中选择“项目决算格式二”。</w:t>
      </w:r>
    </w:p>
    <w:p w:rsidR="00447CFB" w:rsidRDefault="00447CFB">
      <w:pPr>
        <w:rPr>
          <w:rFonts w:ascii="宋体" w:eastAsia="宋体" w:hAnsi="宋体" w:cs="宋体"/>
          <w:sz w:val="11"/>
          <w:szCs w:val="11"/>
          <w:lang w:eastAsia="zh-CN"/>
        </w:rPr>
      </w:pPr>
    </w:p>
    <w:p w:rsidR="00447CFB" w:rsidRDefault="001076D7">
      <w:pPr>
        <w:spacing w:line="5355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106"/>
          <w:sz w:val="20"/>
          <w:szCs w:val="20"/>
          <w:lang w:eastAsia="zh-CN"/>
        </w:rPr>
        <w:lastRenderedPageBreak/>
        <w:drawing>
          <wp:inline distT="0" distB="0" distL="0" distR="0">
            <wp:extent cx="5242560" cy="3400425"/>
            <wp:effectExtent l="0" t="0" r="0" b="0"/>
            <wp:docPr id="7" name="image5.jpeg" descr="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 descr="4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167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B" w:rsidRDefault="001076D7">
      <w:pPr>
        <w:pStyle w:val="a3"/>
        <w:spacing w:before="184" w:line="357" w:lineRule="auto"/>
        <w:ind w:firstLine="480"/>
        <w:rPr>
          <w:lang w:eastAsia="zh-CN"/>
        </w:rPr>
      </w:pPr>
      <w:r>
        <w:rPr>
          <w:spacing w:val="-3"/>
          <w:lang w:eastAsia="zh-CN"/>
        </w:rPr>
        <w:t>输入起始日期，选择项目和按相关要求选择合适的决算模板</w:t>
      </w:r>
      <w:r>
        <w:rPr>
          <w:rFonts w:hint="eastAsia"/>
          <w:spacing w:val="-3"/>
          <w:lang w:eastAsia="zh-CN"/>
        </w:rPr>
        <w:t>(</w:t>
      </w:r>
      <w:r>
        <w:rPr>
          <w:spacing w:val="-3"/>
          <w:lang w:eastAsia="zh-CN"/>
        </w:rPr>
        <w:t>国家自然科学</w:t>
      </w:r>
      <w:r>
        <w:rPr>
          <w:lang w:eastAsia="zh-CN"/>
        </w:rPr>
        <w:t xml:space="preserve"> 基金为</w:t>
      </w:r>
      <w:r>
        <w:rPr>
          <w:spacing w:val="-57"/>
          <w:lang w:eastAsia="zh-CN"/>
        </w:rPr>
        <w:t xml:space="preserve"> </w:t>
      </w:r>
      <w:r>
        <w:rPr>
          <w:rFonts w:ascii="Calibri" w:eastAsia="Calibri" w:hAnsi="Calibri" w:cs="Calibri"/>
          <w:spacing w:val="-19"/>
          <w:lang w:eastAsia="zh-CN"/>
        </w:rPr>
        <w:t>A1</w:t>
      </w:r>
      <w:r>
        <w:rPr>
          <w:rFonts w:ascii="Calibri" w:eastAsia="Calibri" w:hAnsi="Calibri" w:cs="Calibri" w:hint="eastAsia"/>
          <w:spacing w:val="-19"/>
          <w:lang w:eastAsia="zh-CN"/>
        </w:rPr>
        <w:t>8</w:t>
      </w:r>
      <w:r>
        <w:rPr>
          <w:spacing w:val="-19"/>
          <w:lang w:eastAsia="zh-CN"/>
        </w:rPr>
        <w:t>），点击“查询”</w:t>
      </w:r>
      <w:r>
        <w:rPr>
          <w:rFonts w:hint="eastAsia"/>
          <w:spacing w:val="-19"/>
          <w:lang w:eastAsia="zh-CN"/>
        </w:rPr>
        <w:t>，查看决算表。</w:t>
      </w:r>
    </w:p>
    <w:p w:rsidR="00447CFB" w:rsidRDefault="00447CFB">
      <w:pPr>
        <w:rPr>
          <w:rFonts w:ascii="宋体" w:eastAsia="宋体" w:hAnsi="宋体" w:cs="宋体"/>
          <w:sz w:val="2"/>
          <w:szCs w:val="2"/>
          <w:lang w:eastAsia="zh-CN"/>
        </w:rPr>
      </w:pPr>
    </w:p>
    <w:p w:rsidR="00447CFB" w:rsidRDefault="001076D7">
      <w:pPr>
        <w:spacing w:line="5343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106"/>
          <w:sz w:val="20"/>
          <w:szCs w:val="20"/>
          <w:lang w:eastAsia="zh-CN"/>
        </w:rPr>
        <w:drawing>
          <wp:inline distT="0" distB="0" distL="0" distR="0">
            <wp:extent cx="5125085" cy="3392170"/>
            <wp:effectExtent l="0" t="0" r="0" b="0"/>
            <wp:docPr id="9" name="image6.png" descr="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png" descr="51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500" cy="339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B" w:rsidRDefault="00447CFB">
      <w:pPr>
        <w:spacing w:line="5343" w:lineRule="exact"/>
        <w:rPr>
          <w:rFonts w:ascii="宋体" w:eastAsia="宋体" w:hAnsi="宋体" w:cs="宋体"/>
          <w:sz w:val="20"/>
          <w:szCs w:val="20"/>
        </w:rPr>
        <w:sectPr w:rsidR="00447CFB">
          <w:pgSz w:w="11910" w:h="16840"/>
          <w:pgMar w:top="1460" w:right="1680" w:bottom="1380" w:left="1680" w:header="0" w:footer="1197" w:gutter="0"/>
          <w:cols w:space="720"/>
        </w:sectPr>
      </w:pPr>
    </w:p>
    <w:p w:rsidR="00447CFB" w:rsidRDefault="009E6F37">
      <w:pPr>
        <w:pStyle w:val="a3"/>
        <w:spacing w:line="326" w:lineRule="auto"/>
        <w:ind w:leftChars="55" w:left="121" w:firstLineChars="200" w:firstLine="482"/>
        <w:rPr>
          <w:lang w:eastAsia="zh-CN"/>
        </w:rPr>
      </w:pPr>
      <w:r w:rsidRPr="009E6F37">
        <w:rPr>
          <w:rFonts w:ascii="Calibri" w:eastAsiaTheme="minorEastAsia" w:hAnsi="Calibri" w:cs="Calibri" w:hint="eastAsia"/>
          <w:b/>
          <w:lang w:eastAsia="zh-CN"/>
        </w:rPr>
        <w:lastRenderedPageBreak/>
        <w:t>3</w:t>
      </w:r>
      <w:r w:rsidRPr="009E6F37">
        <w:rPr>
          <w:rFonts w:ascii="Calibri" w:eastAsiaTheme="minorEastAsia" w:hAnsi="Calibri" w:cs="Calibri" w:hint="eastAsia"/>
          <w:b/>
          <w:lang w:eastAsia="zh-CN"/>
        </w:rPr>
        <w:t>、</w:t>
      </w:r>
      <w:r w:rsidR="001076D7" w:rsidRPr="009E6F37">
        <w:rPr>
          <w:b/>
          <w:lang w:eastAsia="zh-CN"/>
        </w:rPr>
        <w:t>查询分类明细账</w:t>
      </w:r>
      <w:r w:rsidR="001076D7" w:rsidRPr="009E6F37">
        <w:rPr>
          <w:rFonts w:hint="eastAsia"/>
          <w:b/>
          <w:lang w:eastAsia="zh-CN"/>
        </w:rPr>
        <w:t>。</w:t>
      </w:r>
      <w:r w:rsidR="001076D7">
        <w:rPr>
          <w:spacing w:val="-3"/>
          <w:lang w:eastAsia="zh-CN"/>
        </w:rPr>
        <w:t>从右上角“个人项目”下拉菜单中选择“项目决算明细”查询项目的分类明</w:t>
      </w:r>
      <w:r w:rsidR="001076D7">
        <w:rPr>
          <w:spacing w:val="-4"/>
          <w:lang w:eastAsia="zh-CN"/>
        </w:rPr>
        <w:t>细。方法上同，输入起始日期，选择项目和模板</w:t>
      </w:r>
      <w:r w:rsidR="001076D7">
        <w:rPr>
          <w:rFonts w:hint="eastAsia"/>
          <w:spacing w:val="-4"/>
          <w:lang w:eastAsia="zh-CN"/>
        </w:rPr>
        <w:t>A18</w:t>
      </w:r>
      <w:r w:rsidR="001076D7">
        <w:rPr>
          <w:spacing w:val="-4"/>
          <w:lang w:eastAsia="zh-CN"/>
        </w:rPr>
        <w:t>并点击“查询”</w:t>
      </w:r>
      <w:r w:rsidR="001076D7">
        <w:rPr>
          <w:rFonts w:hint="eastAsia"/>
          <w:spacing w:val="-4"/>
          <w:lang w:eastAsia="zh-CN"/>
        </w:rPr>
        <w:t>，</w:t>
      </w:r>
      <w:r w:rsidR="001076D7">
        <w:rPr>
          <w:rFonts w:hint="eastAsia"/>
          <w:lang w:eastAsia="zh-CN"/>
        </w:rPr>
        <w:t>查看分类明细账</w:t>
      </w:r>
      <w:r w:rsidR="001076D7">
        <w:rPr>
          <w:lang w:eastAsia="zh-CN"/>
        </w:rPr>
        <w:t>。</w:t>
      </w:r>
    </w:p>
    <w:p w:rsidR="00447CFB" w:rsidRDefault="00447CFB">
      <w:pPr>
        <w:spacing w:before="4"/>
        <w:rPr>
          <w:rFonts w:ascii="宋体" w:eastAsia="宋体" w:hAnsi="宋体" w:cs="宋体"/>
          <w:sz w:val="4"/>
          <w:szCs w:val="4"/>
          <w:lang w:eastAsia="zh-CN"/>
        </w:rPr>
      </w:pPr>
    </w:p>
    <w:p w:rsidR="00447CFB" w:rsidRDefault="001076D7">
      <w:pPr>
        <w:spacing w:line="5355" w:lineRule="exact"/>
        <w:ind w:left="570"/>
        <w:rPr>
          <w:rFonts w:ascii="宋体" w:eastAsia="宋体" w:hAnsi="宋体" w:cs="宋体"/>
          <w:sz w:val="20"/>
          <w:szCs w:val="20"/>
          <w:lang w:eastAsia="zh-CN"/>
        </w:rPr>
      </w:pPr>
      <w:r>
        <w:rPr>
          <w:rFonts w:ascii="宋体" w:eastAsia="宋体" w:hAnsi="宋体" w:cs="宋体"/>
          <w:noProof/>
          <w:position w:val="-106"/>
          <w:sz w:val="20"/>
          <w:szCs w:val="20"/>
          <w:lang w:eastAsia="zh-CN"/>
        </w:rPr>
        <w:drawing>
          <wp:inline distT="0" distB="0" distL="0" distR="0">
            <wp:extent cx="5242560" cy="3400425"/>
            <wp:effectExtent l="0" t="0" r="0" b="0"/>
            <wp:docPr id="11" name="image5.jpeg" descr="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eg" descr="4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174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CFB">
      <w:pgSz w:w="11910" w:h="16840"/>
      <w:pgMar w:top="1460" w:right="1240" w:bottom="1380" w:left="1680" w:header="0" w:footer="11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974" w:rsidRDefault="00556974">
      <w:r>
        <w:separator/>
      </w:r>
    </w:p>
  </w:endnote>
  <w:endnote w:type="continuationSeparator" w:id="0">
    <w:p w:rsidR="00556974" w:rsidRDefault="00556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CFB" w:rsidRDefault="0055697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3pt;margin-top:771.05pt;width:8.6pt;height:11pt;z-index:-251658752;mso-position-horizontal-relative:page;mso-position-vertical-relative:page;mso-width-relative:page;mso-height-relative:page" filled="f" stroked="f">
          <v:textbox inset="0,0,0,0">
            <w:txbxContent>
              <w:p w:rsidR="00447CFB" w:rsidRDefault="001076D7">
                <w:pPr>
                  <w:spacing w:line="203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96977">
                  <w:rPr>
                    <w:rFonts w:ascii="Calibri"/>
                    <w:noProof/>
                    <w:w w:val="99"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974" w:rsidRDefault="00556974">
      <w:r>
        <w:separator/>
      </w:r>
    </w:p>
  </w:footnote>
  <w:footnote w:type="continuationSeparator" w:id="0">
    <w:p w:rsidR="00556974" w:rsidRDefault="005569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docVars>
    <w:docVar w:name="commondata" w:val="eyJoZGlkIjoiMTc2MjZmYmYxMzgxZjEyNmJiNDMyMDRhYjQ2MjAxNmIifQ=="/>
  </w:docVars>
  <w:rsids>
    <w:rsidRoot w:val="0004597A"/>
    <w:rsid w:val="0004597A"/>
    <w:rsid w:val="001076D7"/>
    <w:rsid w:val="002A2CA7"/>
    <w:rsid w:val="00447CFB"/>
    <w:rsid w:val="005036C9"/>
    <w:rsid w:val="00556974"/>
    <w:rsid w:val="00576BA5"/>
    <w:rsid w:val="00696C4C"/>
    <w:rsid w:val="006E4E7B"/>
    <w:rsid w:val="009424C9"/>
    <w:rsid w:val="009E6F37"/>
    <w:rsid w:val="00A96977"/>
    <w:rsid w:val="00AB03A7"/>
    <w:rsid w:val="00BC3558"/>
    <w:rsid w:val="00C83ECE"/>
    <w:rsid w:val="00D214DC"/>
    <w:rsid w:val="00D23326"/>
    <w:rsid w:val="00EB636A"/>
    <w:rsid w:val="04FE6A46"/>
    <w:rsid w:val="1B327CB7"/>
    <w:rsid w:val="206E043A"/>
    <w:rsid w:val="305756C5"/>
    <w:rsid w:val="33446DD8"/>
    <w:rsid w:val="3B21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5:docId w15:val="{F1809B43-C0FA-48D3-A8DD-F2A1DA1E8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2328" w:hanging="1990"/>
      <w:outlineLvl w:val="0"/>
    </w:pPr>
    <w:rPr>
      <w:rFonts w:ascii="宋体" w:eastAsia="宋体" w:hAnsi="宋体"/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pPr>
      <w:spacing w:before="184"/>
      <w:ind w:left="592"/>
      <w:outlineLvl w:val="1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20"/>
    </w:pPr>
    <w:rPr>
      <w:rFonts w:ascii="宋体" w:eastAsia="宋体" w:hAnsi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黄永灿</cp:lastModifiedBy>
  <cp:revision>10</cp:revision>
  <dcterms:created xsi:type="dcterms:W3CDTF">2018-12-13T17:27:00Z</dcterms:created>
  <dcterms:modified xsi:type="dcterms:W3CDTF">2023-09-01T03:15:00Z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Acrobat PDFMaker 11 Word 版</vt:lpwstr>
  </property>
  <property fmtid="{D5CDD505-2E9C-101B-9397-08002B2CF9AE}" pid="4" name="LastSaved">
    <vt:filetime>2018-12-13T00:00:00Z</vt:filetime>
  </property>
  <property fmtid="{D5CDD505-2E9C-101B-9397-08002B2CF9AE}" pid="5" name="KSOProductBuildVer">
    <vt:lpwstr>2052-11.1.0.12980</vt:lpwstr>
  </property>
  <property fmtid="{D5CDD505-2E9C-101B-9397-08002B2CF9AE}" pid="6" name="ICV">
    <vt:lpwstr>1AB6D284905F4CDE82C8119A52939A60</vt:lpwstr>
  </property>
</Properties>
</file>